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CEB0" w14:textId="6BC3C58E" w:rsidR="00C76A12" w:rsidRPr="00C76A12" w:rsidRDefault="006B4C1E" w:rsidP="00C76A12">
      <w:pPr>
        <w:spacing w:line="480" w:lineRule="auto"/>
        <w:ind w:firstLineChars="71" w:firstLine="199"/>
        <w:jc w:val="center"/>
        <w:rPr>
          <w:rFonts w:eastAsia="標楷體" w:cs="Times New Roman"/>
          <w:b/>
          <w:color w:val="222222"/>
          <w:sz w:val="28"/>
        </w:rPr>
      </w:pPr>
      <w:bookmarkStart w:id="0" w:name="ref5"/>
      <w:r>
        <w:rPr>
          <w:rFonts w:eastAsia="標楷體" w:cs="Times New Roman" w:hint="eastAsia"/>
          <w:b/>
          <w:color w:val="222222"/>
          <w:sz w:val="28"/>
        </w:rPr>
        <w:t>志願參加「職場數學調查」報名</w:t>
      </w:r>
      <w:r w:rsidR="00C76A12" w:rsidRPr="00C76A12">
        <w:rPr>
          <w:rFonts w:eastAsia="標楷體" w:cs="Times New Roman" w:hint="eastAsia"/>
          <w:b/>
          <w:color w:val="222222"/>
          <w:sz w:val="28"/>
        </w:rPr>
        <w:t>表</w:t>
      </w:r>
      <w:r w:rsidR="00F44C86">
        <w:rPr>
          <w:rFonts w:eastAsia="標楷體" w:cs="Times New Roman" w:hint="eastAsia"/>
          <w:b/>
          <w:color w:val="222222"/>
          <w:sz w:val="28"/>
        </w:rPr>
        <w:t>（</w:t>
      </w:r>
      <w:r w:rsidR="00F44C86">
        <w:rPr>
          <w:rFonts w:eastAsia="標楷體" w:cs="Times New Roman" w:hint="eastAsia"/>
          <w:b/>
          <w:color w:val="222222"/>
          <w:sz w:val="28"/>
        </w:rPr>
        <w:t>0</w:t>
      </w:r>
      <w:r w:rsidR="00F44C86">
        <w:rPr>
          <w:rFonts w:eastAsia="標楷體" w:cs="Times New Roman"/>
          <w:b/>
          <w:color w:val="222222"/>
          <w:sz w:val="28"/>
        </w:rPr>
        <w:t>71</w:t>
      </w:r>
      <w:r w:rsidR="00EF388A">
        <w:rPr>
          <w:rFonts w:eastAsia="標楷體" w:cs="Times New Roman"/>
          <w:b/>
          <w:color w:val="222222"/>
          <w:sz w:val="28"/>
        </w:rPr>
        <w:t>8</w:t>
      </w:r>
      <w:r w:rsidR="00F44C86">
        <w:rPr>
          <w:rFonts w:eastAsia="標楷體" w:cs="Times New Roman" w:hint="eastAsia"/>
          <w:b/>
          <w:color w:val="222222"/>
          <w:sz w:val="28"/>
        </w:rPr>
        <w:t>版）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6151"/>
        <w:gridCol w:w="971"/>
        <w:gridCol w:w="697"/>
        <w:gridCol w:w="703"/>
        <w:gridCol w:w="3142"/>
      </w:tblGrid>
      <w:tr w:rsidR="006B4C1E" w:rsidRPr="00F80832" w14:paraId="641A7FCD" w14:textId="77777777" w:rsidTr="00902B5C">
        <w:trPr>
          <w:trHeight w:val="56"/>
          <w:tblHeader/>
          <w:jc w:val="center"/>
        </w:trPr>
        <w:tc>
          <w:tcPr>
            <w:tcW w:w="1656" w:type="dxa"/>
            <w:shd w:val="clear" w:color="auto" w:fill="FFF2CC" w:themeFill="accent4" w:themeFillTint="33"/>
            <w:vAlign w:val="center"/>
          </w:tcPr>
          <w:bookmarkEnd w:id="0"/>
          <w:p w14:paraId="50A2067C" w14:textId="77777777" w:rsidR="006B4C1E" w:rsidRPr="007F4CC4" w:rsidRDefault="006B4C1E" w:rsidP="00C10899">
            <w:pPr>
              <w:pStyle w:val="ListParagraph"/>
              <w:spacing w:line="276" w:lineRule="auto"/>
              <w:ind w:leftChars="-203" w:left="1" w:rightChars="-496" w:right="-1190" w:hangingChars="203" w:hanging="488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職業名稱</w:t>
            </w:r>
          </w:p>
        </w:tc>
        <w:tc>
          <w:tcPr>
            <w:tcW w:w="6151" w:type="dxa"/>
            <w:shd w:val="clear" w:color="auto" w:fill="FFF2CC" w:themeFill="accent4" w:themeFillTint="33"/>
            <w:vAlign w:val="center"/>
          </w:tcPr>
          <w:p w14:paraId="72DFA700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800" w:firstLine="1922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舉例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091690AE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b/>
                <w:color w:val="000000"/>
              </w:rPr>
              <w:t>姓名</w:t>
            </w:r>
          </w:p>
        </w:tc>
        <w:tc>
          <w:tcPr>
            <w:tcW w:w="697" w:type="dxa"/>
            <w:shd w:val="clear" w:color="auto" w:fill="FFF2CC" w:themeFill="accent4" w:themeFillTint="33"/>
          </w:tcPr>
          <w:p w14:paraId="41B9296B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b/>
                <w:color w:val="000000"/>
              </w:rPr>
              <w:t>性別</w:t>
            </w:r>
          </w:p>
        </w:tc>
        <w:tc>
          <w:tcPr>
            <w:tcW w:w="703" w:type="dxa"/>
            <w:shd w:val="clear" w:color="auto" w:fill="FFF2CC" w:themeFill="accent4" w:themeFillTint="33"/>
          </w:tcPr>
          <w:p w14:paraId="7776CF46" w14:textId="77777777" w:rsidR="006B4C1E" w:rsidRPr="007F4CC4" w:rsidRDefault="006B4C1E" w:rsidP="00A50E9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年齡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23FAB5BB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b/>
                <w:color w:val="000000"/>
              </w:rPr>
              <w:t>聯絡資訊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電子信箱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</w:p>
        </w:tc>
      </w:tr>
      <w:tr w:rsidR="00BD3941" w:rsidRPr="007F4CC4" w14:paraId="77BF55EF" w14:textId="77777777" w:rsidTr="00BD3941">
        <w:trPr>
          <w:trHeight w:val="482"/>
          <w:jc w:val="center"/>
        </w:trPr>
        <w:tc>
          <w:tcPr>
            <w:tcW w:w="1656" w:type="dxa"/>
            <w:vMerge w:val="restart"/>
          </w:tcPr>
          <w:p w14:paraId="50913278" w14:textId="6C5101F9" w:rsidR="00BD3941" w:rsidRPr="009D7E5C" w:rsidRDefault="00BD3941" w:rsidP="00BD3941">
            <w:pPr>
              <w:spacing w:line="276" w:lineRule="auto"/>
              <w:ind w:rightChars="-496" w:right="-1190" w:firstLineChars="0" w:firstLine="0"/>
              <w:rPr>
                <w:rFonts w:eastAsia="標楷體" w:cs="Times New Roman" w:hint="eastAsia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t>01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【軍人】</w:t>
            </w:r>
          </w:p>
        </w:tc>
        <w:tc>
          <w:tcPr>
            <w:tcW w:w="6151" w:type="dxa"/>
            <w:vAlign w:val="center"/>
          </w:tcPr>
          <w:p w14:paraId="6D49F816" w14:textId="2192607E" w:rsidR="00BD3941" w:rsidRPr="007F4CC4" w:rsidRDefault="00BD3941" w:rsidP="00BD3941">
            <w:pPr>
              <w:spacing w:line="276" w:lineRule="auto"/>
              <w:ind w:firstLineChars="0" w:firstLine="0"/>
              <w:jc w:val="both"/>
              <w:rPr>
                <w:rFonts w:eastAsia="標楷體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少尉</w:t>
            </w:r>
            <w:r w:rsidRPr="007F4CC4">
              <w:rPr>
                <w:rFonts w:ascii="Times New Roman" w:eastAsia="標楷體" w:hAnsi="Times New Roman" w:cs="Times New Roman"/>
              </w:rPr>
              <w:t>(</w:t>
            </w:r>
            <w:r w:rsidRPr="007F4CC4">
              <w:rPr>
                <w:rFonts w:ascii="Times New Roman" w:eastAsia="標楷體" w:hAnsi="Times New Roman" w:cs="Times New Roman"/>
              </w:rPr>
              <w:t>含</w:t>
            </w:r>
            <w:r w:rsidRPr="007F4CC4">
              <w:rPr>
                <w:rFonts w:ascii="Times New Roman" w:eastAsia="標楷體" w:hAnsi="Times New Roman" w:cs="Times New Roman"/>
              </w:rPr>
              <w:t>)</w:t>
            </w:r>
            <w:r w:rsidRPr="007F4CC4">
              <w:rPr>
                <w:rFonts w:ascii="Times New Roman" w:eastAsia="標楷體" w:hAnsi="Times New Roman" w:cs="Times New Roman"/>
              </w:rPr>
              <w:t>以上軍階的人員，如上將、中將、少將、上校、中校、少校、上尉、中尉、少尉</w:t>
            </w:r>
          </w:p>
        </w:tc>
        <w:tc>
          <w:tcPr>
            <w:tcW w:w="971" w:type="dxa"/>
          </w:tcPr>
          <w:p w14:paraId="49BF63AB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697" w:type="dxa"/>
          </w:tcPr>
          <w:p w14:paraId="4E5F84BE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703" w:type="dxa"/>
          </w:tcPr>
          <w:p w14:paraId="41743CE6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3142" w:type="dxa"/>
          </w:tcPr>
          <w:p w14:paraId="23510F29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</w:tr>
      <w:tr w:rsidR="00BD3941" w:rsidRPr="007F4CC4" w14:paraId="2249535D" w14:textId="77777777" w:rsidTr="00BD3941">
        <w:trPr>
          <w:trHeight w:val="482"/>
          <w:jc w:val="center"/>
        </w:trPr>
        <w:tc>
          <w:tcPr>
            <w:tcW w:w="1656" w:type="dxa"/>
            <w:vMerge/>
          </w:tcPr>
          <w:p w14:paraId="6DC1CE9F" w14:textId="77777777" w:rsidR="00BD3941" w:rsidRPr="009D7E5C" w:rsidRDefault="00BD3941" w:rsidP="00BD3941">
            <w:pPr>
              <w:spacing w:line="276" w:lineRule="auto"/>
              <w:ind w:rightChars="-496" w:right="-1190" w:firstLineChars="0" w:firstLine="0"/>
              <w:rPr>
                <w:rFonts w:eastAsia="標楷體" w:cs="Times New Roman" w:hint="eastAsia"/>
                <w:color w:val="000000"/>
              </w:rPr>
            </w:pPr>
          </w:p>
        </w:tc>
        <w:tc>
          <w:tcPr>
            <w:tcW w:w="6151" w:type="dxa"/>
            <w:vAlign w:val="center"/>
          </w:tcPr>
          <w:p w14:paraId="3F209595" w14:textId="58722AD2" w:rsidR="00BD3941" w:rsidRPr="007F4CC4" w:rsidRDefault="00BD3941" w:rsidP="00BD3941">
            <w:pPr>
              <w:pStyle w:val="ListParagraph"/>
              <w:ind w:leftChars="0" w:left="0" w:firstLineChars="0" w:firstLine="0"/>
              <w:jc w:val="both"/>
              <w:rPr>
                <w:rFonts w:eastAsia="標楷體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一士官長、二等士官長、三等士官長、上士、中士、下士</w:t>
            </w:r>
          </w:p>
        </w:tc>
        <w:tc>
          <w:tcPr>
            <w:tcW w:w="971" w:type="dxa"/>
          </w:tcPr>
          <w:p w14:paraId="60175DA7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697" w:type="dxa"/>
          </w:tcPr>
          <w:p w14:paraId="7B70B86A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703" w:type="dxa"/>
          </w:tcPr>
          <w:p w14:paraId="2E5FB82A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3142" w:type="dxa"/>
          </w:tcPr>
          <w:p w14:paraId="2928EE43" w14:textId="77777777" w:rsidR="00BD3941" w:rsidRPr="007F4CC4" w:rsidRDefault="00BD3941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</w:tr>
      <w:tr w:rsidR="009D7E5C" w:rsidRPr="007F4CC4" w14:paraId="530949D5" w14:textId="77777777" w:rsidTr="00902B5C">
        <w:trPr>
          <w:trHeight w:val="482"/>
          <w:jc w:val="center"/>
        </w:trPr>
        <w:tc>
          <w:tcPr>
            <w:tcW w:w="1656" w:type="dxa"/>
            <w:vMerge w:val="restart"/>
          </w:tcPr>
          <w:p w14:paraId="6A9FE98C" w14:textId="22DB105F" w:rsidR="009D7E5C" w:rsidRPr="009D7E5C" w:rsidRDefault="009D7E5C" w:rsidP="009D7E5C">
            <w:pPr>
              <w:spacing w:line="276" w:lineRule="auto"/>
              <w:ind w:rightChars="-496" w:right="-1190" w:firstLineChars="0" w:firstLine="0"/>
              <w:rPr>
                <w:rFonts w:eastAsia="標楷體" w:cs="Times New Roman"/>
                <w:color w:val="000000"/>
              </w:rPr>
            </w:pPr>
            <w:r w:rsidRPr="009D7E5C">
              <w:rPr>
                <w:rFonts w:eastAsia="標楷體" w:cs="Times New Roman"/>
                <w:color w:val="000000"/>
              </w:rPr>
              <w:t>13</w:t>
            </w:r>
            <w:r w:rsidRPr="009D7E5C">
              <w:rPr>
                <w:rFonts w:eastAsia="標楷體" w:cs="Times New Roman"/>
                <w:color w:val="000000"/>
              </w:rPr>
              <w:t>【生產及</w:t>
            </w:r>
            <w:r w:rsidRPr="009D7E5C">
              <w:rPr>
                <w:rFonts w:eastAsia="標楷體" w:cs="Times New Roman"/>
                <w:color w:val="000000"/>
              </w:rPr>
              <w:br/>
            </w:r>
            <w:r w:rsidRPr="009D7E5C">
              <w:rPr>
                <w:rFonts w:eastAsia="標楷體" w:cs="Times New Roman"/>
                <w:color w:val="000000"/>
              </w:rPr>
              <w:t>專業服務</w:t>
            </w:r>
            <w:r>
              <w:rPr>
                <w:rFonts w:eastAsia="標楷體" w:cs="Times New Roman"/>
                <w:color w:val="000000"/>
              </w:rPr>
              <w:br/>
            </w:r>
            <w:r w:rsidRPr="009D7E5C">
              <w:rPr>
                <w:rFonts w:eastAsia="標楷體" w:cs="Times New Roman"/>
                <w:color w:val="000000"/>
              </w:rPr>
              <w:t>經理人員】</w:t>
            </w:r>
          </w:p>
        </w:tc>
        <w:tc>
          <w:tcPr>
            <w:tcW w:w="6151" w:type="dxa"/>
            <w:vAlign w:val="center"/>
          </w:tcPr>
          <w:p w14:paraId="13CF9A72" w14:textId="2020650A" w:rsidR="009D7E5C" w:rsidRPr="007F4CC4" w:rsidRDefault="009D7E5C" w:rsidP="00902B5C">
            <w:pPr>
              <w:pStyle w:val="ListParagraph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農場、林場、水場養殖場、牧場的經理人員。</w:t>
            </w:r>
          </w:p>
        </w:tc>
        <w:tc>
          <w:tcPr>
            <w:tcW w:w="971" w:type="dxa"/>
          </w:tcPr>
          <w:p w14:paraId="1E64C130" w14:textId="77777777" w:rsidR="009D7E5C" w:rsidRPr="007F4CC4" w:rsidRDefault="009D7E5C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697" w:type="dxa"/>
          </w:tcPr>
          <w:p w14:paraId="1A5403A4" w14:textId="77777777" w:rsidR="009D7E5C" w:rsidRPr="007F4CC4" w:rsidRDefault="009D7E5C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703" w:type="dxa"/>
          </w:tcPr>
          <w:p w14:paraId="241C5CB5" w14:textId="77777777" w:rsidR="009D7E5C" w:rsidRPr="007F4CC4" w:rsidRDefault="009D7E5C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3142" w:type="dxa"/>
          </w:tcPr>
          <w:p w14:paraId="6F1D5315" w14:textId="77777777" w:rsidR="009D7E5C" w:rsidRPr="007F4CC4" w:rsidRDefault="009D7E5C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</w:tr>
      <w:tr w:rsidR="006B4C1E" w:rsidRPr="007F4CC4" w14:paraId="75EFCC63" w14:textId="77777777" w:rsidTr="00902B5C">
        <w:trPr>
          <w:trHeight w:val="294"/>
          <w:jc w:val="center"/>
        </w:trPr>
        <w:tc>
          <w:tcPr>
            <w:tcW w:w="1656" w:type="dxa"/>
            <w:vMerge/>
          </w:tcPr>
          <w:p w14:paraId="02509AF4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  <w:vAlign w:val="center"/>
          </w:tcPr>
          <w:p w14:paraId="7311302D" w14:textId="03779B0C" w:rsidR="006B4C1E" w:rsidRPr="007F4CC4" w:rsidRDefault="006B4C1E" w:rsidP="00BD3941">
            <w:pPr>
              <w:pStyle w:val="ListParagraph"/>
              <w:spacing w:line="276" w:lineRule="auto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砂石場、礦場、廢棄物處理、水電燃氣供應、營造、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土木工程</w:t>
            </w:r>
            <w:r w:rsidR="00902B5C">
              <w:rPr>
                <w:rFonts w:ascii="Times New Roman" w:eastAsia="標楷體" w:hAnsi="Times New Roman" w:cs="Times New Roman" w:hint="eastAsia"/>
              </w:rPr>
              <w:t>、</w:t>
            </w:r>
            <w:r w:rsidRPr="007F4CC4">
              <w:rPr>
                <w:rFonts w:ascii="Times New Roman" w:eastAsia="標楷體" w:hAnsi="Times New Roman" w:cs="Times New Roman"/>
              </w:rPr>
              <w:t>建築工程、電路管道工程等的經理，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以及郵局局長、鐵路站長、貨運經理、物流經理、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客運經理、倉儲及分銷的經理。</w:t>
            </w:r>
          </w:p>
        </w:tc>
        <w:tc>
          <w:tcPr>
            <w:tcW w:w="971" w:type="dxa"/>
          </w:tcPr>
          <w:p w14:paraId="75722242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7" w:type="dxa"/>
          </w:tcPr>
          <w:p w14:paraId="36993E2E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</w:tcPr>
          <w:p w14:paraId="2FF33C76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3142" w:type="dxa"/>
          </w:tcPr>
          <w:p w14:paraId="216334DD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B4C1E" w:rsidRPr="007F4CC4" w14:paraId="73CC61BE" w14:textId="77777777" w:rsidTr="00902B5C">
        <w:trPr>
          <w:trHeight w:val="294"/>
          <w:jc w:val="center"/>
        </w:trPr>
        <w:tc>
          <w:tcPr>
            <w:tcW w:w="1656" w:type="dxa"/>
            <w:vMerge/>
          </w:tcPr>
          <w:p w14:paraId="0B80E475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  <w:vAlign w:val="center"/>
          </w:tcPr>
          <w:p w14:paraId="419BBDA5" w14:textId="1E83BC41" w:rsidR="006B4C1E" w:rsidRPr="007F4CC4" w:rsidRDefault="006B4C1E" w:rsidP="00BD3941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資訊及通訊的技術經理、開發經理、管理經理、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網路服務經理、網路技術經理。</w:t>
            </w:r>
          </w:p>
        </w:tc>
        <w:tc>
          <w:tcPr>
            <w:tcW w:w="971" w:type="dxa"/>
          </w:tcPr>
          <w:p w14:paraId="0EC7397D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7" w:type="dxa"/>
          </w:tcPr>
          <w:p w14:paraId="0BF51C06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</w:tcPr>
          <w:p w14:paraId="5540BAB7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3142" w:type="dxa"/>
          </w:tcPr>
          <w:p w14:paraId="2F47E296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B4C1E" w:rsidRPr="007F4CC4" w14:paraId="3E990CAF" w14:textId="77777777" w:rsidTr="00902B5C">
        <w:trPr>
          <w:trHeight w:val="1088"/>
          <w:jc w:val="center"/>
        </w:trPr>
        <w:tc>
          <w:tcPr>
            <w:tcW w:w="1656" w:type="dxa"/>
            <w:vMerge/>
          </w:tcPr>
          <w:p w14:paraId="02CE9A48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  <w:vAlign w:val="center"/>
          </w:tcPr>
          <w:p w14:paraId="4C59B61E" w14:textId="42E182C6" w:rsidR="006B4C1E" w:rsidRPr="007F4CC4" w:rsidRDefault="006B4C1E" w:rsidP="00902B5C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醫護行政主管、安養機構院長、長照機構院長、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社福機構所長、兒少福利機構院長、教務主任、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學務主任、大學的院長或系主任、補習班或才藝班主任、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銀行經理、保險公司經理、信用作社經理、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郵政儲匯部經理、圖書館館長、動物園園長、</w:t>
            </w:r>
            <w:r w:rsidR="00902B5C">
              <w:rPr>
                <w:rFonts w:ascii="Times New Roman" w:eastAsia="標楷體" w:hAnsi="Times New Roman" w:cs="Times New Roman"/>
              </w:rPr>
              <w:br/>
            </w:r>
            <w:r w:rsidRPr="007F4CC4">
              <w:rPr>
                <w:rFonts w:ascii="Times New Roman" w:eastAsia="標楷體" w:hAnsi="Times New Roman" w:cs="Times New Roman"/>
              </w:rPr>
              <w:t>法律服務經理、兒童照顧機構主管、電影或電視經理。</w:t>
            </w:r>
          </w:p>
        </w:tc>
        <w:tc>
          <w:tcPr>
            <w:tcW w:w="971" w:type="dxa"/>
          </w:tcPr>
          <w:p w14:paraId="28AC6FC5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7" w:type="dxa"/>
          </w:tcPr>
          <w:p w14:paraId="7A48AE5B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</w:tcPr>
          <w:p w14:paraId="5155D870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3142" w:type="dxa"/>
          </w:tcPr>
          <w:p w14:paraId="655D126F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B4C1E" w:rsidRPr="007F4CC4" w14:paraId="077FC48C" w14:textId="77777777" w:rsidTr="00902B5C">
        <w:trPr>
          <w:trHeight w:val="425"/>
          <w:jc w:val="center"/>
        </w:trPr>
        <w:tc>
          <w:tcPr>
            <w:tcW w:w="1656" w:type="dxa"/>
            <w:vMerge w:val="restart"/>
          </w:tcPr>
          <w:p w14:paraId="47886C10" w14:textId="52D512F9" w:rsidR="006B4C1E" w:rsidRPr="007F4CC4" w:rsidRDefault="006B4C1E" w:rsidP="00CE1AEC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t>14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【餐旅、</w:t>
            </w:r>
            <w:r w:rsidR="00CE1AE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零售及其他</w:t>
            </w:r>
            <w:r w:rsidR="00CE1AE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服務</w:t>
            </w:r>
            <w:r w:rsidR="00CE1AEC">
              <w:rPr>
                <w:rFonts w:ascii="Times New Roman" w:eastAsia="標楷體" w:hAnsi="Times New Roman" w:cs="Times New Roman" w:hint="eastAsia"/>
                <w:color w:val="000000"/>
              </w:rPr>
              <w:t>業</w:t>
            </w:r>
            <w:r w:rsidR="00CE1AE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經理人員】</w:t>
            </w:r>
          </w:p>
        </w:tc>
        <w:tc>
          <w:tcPr>
            <w:tcW w:w="6151" w:type="dxa"/>
            <w:vAlign w:val="center"/>
          </w:tcPr>
          <w:p w14:paraId="57A66E17" w14:textId="77777777" w:rsidR="006B4C1E" w:rsidRPr="007F4CC4" w:rsidRDefault="006B4C1E" w:rsidP="00902B5C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旅館經理、餐廳經理、外燴服務經理、酒吧經理。</w:t>
            </w:r>
          </w:p>
        </w:tc>
        <w:tc>
          <w:tcPr>
            <w:tcW w:w="971" w:type="dxa"/>
          </w:tcPr>
          <w:p w14:paraId="26DA3EC0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</w:tcPr>
          <w:p w14:paraId="1DA60FCA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</w:tcPr>
          <w:p w14:paraId="06B8692A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</w:tcPr>
          <w:p w14:paraId="6BA72D3F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B4C1E" w:rsidRPr="007F4CC4" w14:paraId="5B685861" w14:textId="77777777" w:rsidTr="00902B5C">
        <w:trPr>
          <w:trHeight w:val="425"/>
          <w:jc w:val="center"/>
        </w:trPr>
        <w:tc>
          <w:tcPr>
            <w:tcW w:w="1656" w:type="dxa"/>
            <w:vMerge/>
          </w:tcPr>
          <w:p w14:paraId="4BA3EFAC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  <w:vAlign w:val="center"/>
          </w:tcPr>
          <w:p w14:paraId="6B2E77E4" w14:textId="77777777" w:rsidR="006B4C1E" w:rsidRPr="007F4CC4" w:rsidRDefault="006B4C1E" w:rsidP="00902B5C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批發、零售、量販、百貨公司、超市、國際貿易的經理。</w:t>
            </w:r>
          </w:p>
        </w:tc>
        <w:tc>
          <w:tcPr>
            <w:tcW w:w="971" w:type="dxa"/>
          </w:tcPr>
          <w:p w14:paraId="70BA60EF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</w:tcPr>
          <w:p w14:paraId="39259B73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</w:tcPr>
          <w:p w14:paraId="72C95088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</w:tcPr>
          <w:p w14:paraId="302375BB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B4C1E" w:rsidRPr="007F4CC4" w14:paraId="51819042" w14:textId="77777777" w:rsidTr="00902B5C">
        <w:trPr>
          <w:trHeight w:val="258"/>
          <w:jc w:val="center"/>
        </w:trPr>
        <w:tc>
          <w:tcPr>
            <w:tcW w:w="1656" w:type="dxa"/>
            <w:vMerge/>
          </w:tcPr>
          <w:p w14:paraId="4D136C16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</w:tcPr>
          <w:p w14:paraId="7D266294" w14:textId="77777777" w:rsidR="006B4C1E" w:rsidRPr="007F4CC4" w:rsidRDefault="006B4C1E" w:rsidP="00C10899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文化中心、運動中心、休閒中心、休閒農場、遊樂中心、電影院、賭場、旅行社、會議中心、客服中心、露營營地的經理。</w:t>
            </w:r>
          </w:p>
        </w:tc>
        <w:tc>
          <w:tcPr>
            <w:tcW w:w="971" w:type="dxa"/>
          </w:tcPr>
          <w:p w14:paraId="44A0B8C2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</w:tcPr>
          <w:p w14:paraId="64DCC104" w14:textId="77777777" w:rsidR="006B4C1E" w:rsidRPr="00756FF0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</w:tcPr>
          <w:p w14:paraId="03E5AECB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</w:tcPr>
          <w:p w14:paraId="1D6F4A49" w14:textId="77777777" w:rsidR="006B4C1E" w:rsidRPr="007F4CC4" w:rsidRDefault="006B4C1E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388A" w:rsidRPr="007F4CC4" w14:paraId="5FEA11F1" w14:textId="77777777" w:rsidTr="00902B5C">
        <w:trPr>
          <w:trHeight w:val="182"/>
          <w:jc w:val="center"/>
        </w:trPr>
        <w:tc>
          <w:tcPr>
            <w:tcW w:w="1656" w:type="dxa"/>
            <w:vMerge w:val="restart"/>
            <w:shd w:val="clear" w:color="auto" w:fill="FFFFFF" w:themeFill="background1"/>
          </w:tcPr>
          <w:p w14:paraId="4767FD82" w14:textId="2D40FD6E" w:rsidR="00EF388A" w:rsidRPr="007F4CC4" w:rsidRDefault="00EF388A" w:rsidP="00CE1AEC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lastRenderedPageBreak/>
              <w:t>26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【法律、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社會及文化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專業人員】</w:t>
            </w:r>
          </w:p>
        </w:tc>
        <w:tc>
          <w:tcPr>
            <w:tcW w:w="6151" w:type="dxa"/>
            <w:shd w:val="clear" w:color="auto" w:fill="FFFFFF" w:themeFill="background1"/>
          </w:tcPr>
          <w:p w14:paraId="7B754E3F" w14:textId="3352E74E" w:rsidR="00EF388A" w:rsidRPr="007F4CC4" w:rsidRDefault="00EF388A" w:rsidP="00C10899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律師、公設辯護人、法官、大法官、軍事審判官、公務員懲戒委員會委員、檢察官、軍事檢察官、法醫、公證人、仲裁人、行政執政官、法學研究人員。</w:t>
            </w:r>
          </w:p>
        </w:tc>
        <w:tc>
          <w:tcPr>
            <w:tcW w:w="971" w:type="dxa"/>
            <w:shd w:val="clear" w:color="auto" w:fill="FFFFFF" w:themeFill="background1"/>
          </w:tcPr>
          <w:p w14:paraId="5E47C7E9" w14:textId="12CA4FC1" w:rsidR="00EF388A" w:rsidRPr="002E3250" w:rsidRDefault="00EF388A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2CD2DC2" w14:textId="6BC229CB" w:rsidR="00EF388A" w:rsidRPr="002E3250" w:rsidRDefault="00EF388A" w:rsidP="00403431">
            <w:pPr>
              <w:pStyle w:val="ListParagraph"/>
              <w:spacing w:line="276" w:lineRule="auto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4612579" w14:textId="78C9AB6B" w:rsidR="00EF388A" w:rsidRPr="002E3250" w:rsidRDefault="00EF388A" w:rsidP="00403431">
            <w:pPr>
              <w:pStyle w:val="ListParagraph"/>
              <w:spacing w:line="276" w:lineRule="auto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6DE75D10" w14:textId="5B376FD2" w:rsidR="00EF388A" w:rsidRPr="002E3250" w:rsidRDefault="00EF388A" w:rsidP="00FD1FB1">
            <w:pPr>
              <w:pStyle w:val="ListParagraph"/>
              <w:spacing w:line="276" w:lineRule="auto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36"/>
                <w:szCs w:val="36"/>
              </w:rPr>
            </w:pPr>
          </w:p>
        </w:tc>
      </w:tr>
      <w:tr w:rsidR="00EF388A" w:rsidRPr="007F4CC4" w14:paraId="76E80197" w14:textId="77777777" w:rsidTr="00902B5C">
        <w:trPr>
          <w:trHeight w:val="182"/>
          <w:jc w:val="center"/>
        </w:trPr>
        <w:tc>
          <w:tcPr>
            <w:tcW w:w="1656" w:type="dxa"/>
            <w:vMerge/>
            <w:shd w:val="clear" w:color="auto" w:fill="FFFFFF" w:themeFill="background1"/>
          </w:tcPr>
          <w:p w14:paraId="5265B70A" w14:textId="77777777" w:rsidR="00EF388A" w:rsidRPr="007F4CC4" w:rsidRDefault="00EF388A" w:rsidP="00CE1AEC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eastAsia="標楷體" w:cs="Times New Roman"/>
                <w:color w:val="000000"/>
              </w:rPr>
            </w:pPr>
          </w:p>
        </w:tc>
        <w:tc>
          <w:tcPr>
            <w:tcW w:w="6151" w:type="dxa"/>
            <w:shd w:val="clear" w:color="auto" w:fill="FFFFFF" w:themeFill="background1"/>
          </w:tcPr>
          <w:p w14:paraId="232BE33C" w14:textId="74273E54" w:rsidR="00EF388A" w:rsidRPr="007F4CC4" w:rsidRDefault="00EF388A" w:rsidP="00C10899">
            <w:pPr>
              <w:ind w:firstLineChars="0" w:firstLine="0"/>
              <w:jc w:val="both"/>
              <w:rPr>
                <w:rFonts w:eastAsia="標楷體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研究人員，例如財政學、經濟學、貨幣銀行學、地理學、人類學、社會學、犯罪學、民族學、考古學、家政學、哲學、行政學、政治學、外交學、歷史學、心理學，以及社會工作師、諮商心理師、臨床心理師、觀護人、更生輔導員、犯罪預防專業人員兒童及少年輔導專業人員、道士、領正、教長、神父、牧師、住持、主教、點傳師等。</w:t>
            </w:r>
          </w:p>
        </w:tc>
        <w:tc>
          <w:tcPr>
            <w:tcW w:w="971" w:type="dxa"/>
            <w:shd w:val="clear" w:color="auto" w:fill="FFFFFF" w:themeFill="background1"/>
          </w:tcPr>
          <w:p w14:paraId="65B93E26" w14:textId="77777777" w:rsidR="00EF388A" w:rsidRPr="002E3250" w:rsidRDefault="00EF388A" w:rsidP="00C10899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E923157" w14:textId="77777777" w:rsidR="00EF388A" w:rsidRPr="002E3250" w:rsidRDefault="00EF388A" w:rsidP="00403431">
            <w:pPr>
              <w:pStyle w:val="ListParagraph"/>
              <w:spacing w:line="276" w:lineRule="auto"/>
              <w:ind w:leftChars="0" w:left="0" w:firstLineChars="0" w:firstLine="0"/>
              <w:jc w:val="both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97BA1E9" w14:textId="77777777" w:rsidR="00EF388A" w:rsidRPr="002E3250" w:rsidRDefault="00EF388A" w:rsidP="00403431">
            <w:pPr>
              <w:pStyle w:val="ListParagraph"/>
              <w:spacing w:line="276" w:lineRule="auto"/>
              <w:ind w:leftChars="0" w:left="0" w:firstLineChars="0" w:firstLine="0"/>
              <w:jc w:val="both"/>
              <w:rPr>
                <w:rFonts w:eastAsia="標楷體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36FF302D" w14:textId="77777777" w:rsidR="00EF388A" w:rsidRPr="002E3250" w:rsidRDefault="00EF388A" w:rsidP="00FD1FB1">
            <w:pPr>
              <w:pStyle w:val="ListParagraph"/>
              <w:spacing w:line="276" w:lineRule="auto"/>
              <w:ind w:leftChars="0" w:left="0" w:firstLineChars="0" w:firstLine="0"/>
              <w:jc w:val="both"/>
              <w:rPr>
                <w:rFonts w:eastAsia="標楷體" w:cs="Times New Roman"/>
                <w:color w:val="222222"/>
                <w:kern w:val="0"/>
                <w:sz w:val="36"/>
                <w:szCs w:val="36"/>
              </w:rPr>
            </w:pPr>
          </w:p>
        </w:tc>
      </w:tr>
      <w:tr w:rsidR="00EF388A" w:rsidRPr="007F4CC4" w14:paraId="2AD44514" w14:textId="77777777" w:rsidTr="00902B5C">
        <w:trPr>
          <w:trHeight w:val="302"/>
          <w:jc w:val="center"/>
        </w:trPr>
        <w:tc>
          <w:tcPr>
            <w:tcW w:w="1656" w:type="dxa"/>
            <w:vMerge w:val="restart"/>
            <w:shd w:val="clear" w:color="auto" w:fill="FFFFFF" w:themeFill="background1"/>
          </w:tcPr>
          <w:p w14:paraId="5D443728" w14:textId="29DE0035" w:rsidR="00EF388A" w:rsidRPr="007F4CC4" w:rsidRDefault="009D7E5C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【商業及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行政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操作或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代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理人員】</w:t>
            </w:r>
          </w:p>
        </w:tc>
        <w:tc>
          <w:tcPr>
            <w:tcW w:w="6151" w:type="dxa"/>
            <w:shd w:val="clear" w:color="auto" w:fill="FFFFFF" w:themeFill="background1"/>
          </w:tcPr>
          <w:p w14:paraId="1D04D279" w14:textId="74E75FD6" w:rsidR="00EF388A" w:rsidRPr="007F4CC4" w:rsidRDefault="009D7E5C" w:rsidP="001E29FB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保險代理人、保險經紀人、保險業務員、商業銷售代表、採購代理人、批發商品採購員、零售商品採購員、商品經紀人、期貨經紀人、買賣經紀人、船務經紀人</w:t>
            </w:r>
            <w:r w:rsidR="00EF388A" w:rsidRPr="007F4CC4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71" w:type="dxa"/>
            <w:shd w:val="clear" w:color="auto" w:fill="FFFFFF" w:themeFill="background1"/>
          </w:tcPr>
          <w:p w14:paraId="5D0B36BC" w14:textId="66A5FA83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23FAEC7" w14:textId="47BADC65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020D206" w14:textId="6D649BD3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7625FFD3" w14:textId="0E805C61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EF388A" w:rsidRPr="007F4CC4" w14:paraId="50024E51" w14:textId="77777777" w:rsidTr="00902B5C">
        <w:trPr>
          <w:trHeight w:val="302"/>
          <w:jc w:val="center"/>
        </w:trPr>
        <w:tc>
          <w:tcPr>
            <w:tcW w:w="1656" w:type="dxa"/>
            <w:vMerge/>
            <w:shd w:val="clear" w:color="auto" w:fill="FFFFFF" w:themeFill="background1"/>
          </w:tcPr>
          <w:p w14:paraId="630615D9" w14:textId="77777777" w:rsidR="00EF388A" w:rsidRPr="007F4CC4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eastAsia="標楷體" w:cs="Times New Roman"/>
                <w:color w:val="000000"/>
              </w:rPr>
            </w:pPr>
          </w:p>
        </w:tc>
        <w:tc>
          <w:tcPr>
            <w:tcW w:w="6151" w:type="dxa"/>
            <w:shd w:val="clear" w:color="auto" w:fill="FFFFFF" w:themeFill="background1"/>
          </w:tcPr>
          <w:p w14:paraId="7B810536" w14:textId="7E0435D5" w:rsidR="00EF388A" w:rsidRPr="007F4CC4" w:rsidRDefault="009D7E5C" w:rsidP="001E29FB">
            <w:pPr>
              <w:ind w:firstLineChars="0" w:firstLine="0"/>
              <w:jc w:val="both"/>
              <w:rPr>
                <w:rFonts w:eastAsia="標楷體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報關員、報關代理人、策展人員、會議規劃人員、婚禮規劃人員、活動規劃人員、勞工承包人、就業服務員、人力仲介人員、職業介紹人員、房地產代銷人員、房地產買賣經紀人、拍賣員、出版代理商、運動員經紀人、廣告承攬人員、戲劇表演經紀人。</w:t>
            </w:r>
          </w:p>
        </w:tc>
        <w:tc>
          <w:tcPr>
            <w:tcW w:w="971" w:type="dxa"/>
            <w:shd w:val="clear" w:color="auto" w:fill="FFFFFF" w:themeFill="background1"/>
          </w:tcPr>
          <w:p w14:paraId="1FB1F197" w14:textId="77777777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88DE2D5" w14:textId="77777777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643C8F7" w14:textId="77777777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31817F6D" w14:textId="77777777" w:rsidR="00EF388A" w:rsidRPr="001E29FB" w:rsidRDefault="00EF388A" w:rsidP="001E29FB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2E3250" w:rsidRPr="007F4CC4" w14:paraId="7197FA3D" w14:textId="77777777" w:rsidTr="00902B5C">
        <w:trPr>
          <w:trHeight w:val="182"/>
          <w:jc w:val="center"/>
        </w:trPr>
        <w:tc>
          <w:tcPr>
            <w:tcW w:w="1656" w:type="dxa"/>
            <w:vMerge w:val="restart"/>
          </w:tcPr>
          <w:p w14:paraId="26E9BF33" w14:textId="70182CEC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t>60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【農、林、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漁、牧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生產人員】</w:t>
            </w:r>
          </w:p>
        </w:tc>
        <w:tc>
          <w:tcPr>
            <w:tcW w:w="6151" w:type="dxa"/>
          </w:tcPr>
          <w:p w14:paraId="7058D959" w14:textId="77777777" w:rsidR="002E3250" w:rsidRPr="007F4CC4" w:rsidRDefault="002E3250" w:rsidP="002E3250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各類栽培人員：甘蔗、牧草、稻米、果樹、菇類、花卉、溫室、蔬菜、菌種、雜糧作物、園藝作物。</w:t>
            </w:r>
          </w:p>
        </w:tc>
        <w:tc>
          <w:tcPr>
            <w:tcW w:w="971" w:type="dxa"/>
            <w:shd w:val="clear" w:color="auto" w:fill="FFFFFF" w:themeFill="background1"/>
          </w:tcPr>
          <w:p w14:paraId="1B9712A9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DB3A375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F926C9C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6F5D83D8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23FAB71A" w14:textId="77777777" w:rsidTr="00902B5C">
        <w:trPr>
          <w:trHeight w:val="180"/>
          <w:jc w:val="center"/>
        </w:trPr>
        <w:tc>
          <w:tcPr>
            <w:tcW w:w="1656" w:type="dxa"/>
            <w:vMerge/>
          </w:tcPr>
          <w:p w14:paraId="6E67F144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</w:tcPr>
          <w:p w14:paraId="249FA854" w14:textId="77777777" w:rsidR="002E3250" w:rsidRPr="007F4CC4" w:rsidRDefault="002E3250" w:rsidP="002E3250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家畜配種人員、家畜飼育人員；家禽飼育人員；蠶飼育人員、蜂飼育人員、蠶種繁殖人員；鳥類飼育人員、爬蟲類動物飼育人員。</w:t>
            </w:r>
          </w:p>
        </w:tc>
        <w:tc>
          <w:tcPr>
            <w:tcW w:w="971" w:type="dxa"/>
            <w:shd w:val="clear" w:color="auto" w:fill="FFFFFF" w:themeFill="background1"/>
          </w:tcPr>
          <w:p w14:paraId="1C096447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2F58AF64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84D609F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4B80B709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62942879" w14:textId="77777777" w:rsidTr="00902B5C">
        <w:trPr>
          <w:trHeight w:val="180"/>
          <w:jc w:val="center"/>
        </w:trPr>
        <w:tc>
          <w:tcPr>
            <w:tcW w:w="1656" w:type="dxa"/>
            <w:vMerge/>
          </w:tcPr>
          <w:p w14:paraId="644F2A53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</w:tcPr>
          <w:p w14:paraId="4C178FBD" w14:textId="77777777" w:rsidR="002E3250" w:rsidRPr="007F4CC4" w:rsidRDefault="002E3250" w:rsidP="002E3250">
            <w:pPr>
              <w:spacing w:beforeLines="20" w:before="72" w:afterLines="20" w:after="72"/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農牧綜合生產人員。</w:t>
            </w:r>
          </w:p>
        </w:tc>
        <w:tc>
          <w:tcPr>
            <w:tcW w:w="971" w:type="dxa"/>
            <w:shd w:val="clear" w:color="auto" w:fill="FFFFFF" w:themeFill="background1"/>
          </w:tcPr>
          <w:p w14:paraId="3EF21A7B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8EEABD6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74311B4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530ADB84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07DAD899" w14:textId="77777777" w:rsidTr="00902B5C">
        <w:trPr>
          <w:trHeight w:val="180"/>
          <w:jc w:val="center"/>
        </w:trPr>
        <w:tc>
          <w:tcPr>
            <w:tcW w:w="1656" w:type="dxa"/>
            <w:vMerge/>
          </w:tcPr>
          <w:p w14:paraId="68E19BC5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</w:tcPr>
          <w:p w14:paraId="3221D166" w14:textId="77777777" w:rsidR="002E3250" w:rsidRPr="007F4CC4" w:rsidRDefault="002E3250" w:rsidP="002E3250">
            <w:pPr>
              <w:spacing w:beforeLines="20" w:before="72" w:afterLines="20" w:after="72"/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林木砍伐人員、森林護管人員、林地造林人員。</w:t>
            </w:r>
          </w:p>
        </w:tc>
        <w:tc>
          <w:tcPr>
            <w:tcW w:w="971" w:type="dxa"/>
            <w:shd w:val="clear" w:color="auto" w:fill="FFFFFF" w:themeFill="background1"/>
          </w:tcPr>
          <w:p w14:paraId="566B010F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2146F78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5053253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73686AEC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0DA0FD92" w14:textId="77777777" w:rsidTr="00902B5C">
        <w:trPr>
          <w:trHeight w:val="180"/>
          <w:jc w:val="center"/>
        </w:trPr>
        <w:tc>
          <w:tcPr>
            <w:tcW w:w="1656" w:type="dxa"/>
            <w:vMerge/>
          </w:tcPr>
          <w:p w14:paraId="71B4189B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</w:tcPr>
          <w:p w14:paraId="2520E6E6" w14:textId="77777777" w:rsidR="002E3250" w:rsidRPr="007F4CC4" w:rsidRDefault="002E3250" w:rsidP="002E3250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藻類、珍珠、貝類、魚類等養殖人員；內陸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沿岸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近海漁民、近海船長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船副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輪機長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話務員；遠洋漁撈人員、遠洋</w:t>
            </w:r>
            <w:r w:rsidRPr="007F4CC4">
              <w:rPr>
                <w:rFonts w:ascii="Times New Roman" w:eastAsia="標楷體" w:hAnsi="Times New Roman" w:cs="Times New Roman"/>
              </w:rPr>
              <w:lastRenderedPageBreak/>
              <w:t>船長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船副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輪機長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大管輪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話務員、遠洋普通值機員、遠洋無線電子員、遠洋限用值機員。</w:t>
            </w:r>
          </w:p>
        </w:tc>
        <w:tc>
          <w:tcPr>
            <w:tcW w:w="971" w:type="dxa"/>
            <w:shd w:val="clear" w:color="auto" w:fill="FFFFFF" w:themeFill="background1"/>
          </w:tcPr>
          <w:p w14:paraId="7A46D14E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9D88FAE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40CC0E1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08505A33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5609F866" w14:textId="77777777" w:rsidTr="00902B5C">
        <w:trPr>
          <w:trHeight w:val="302"/>
          <w:jc w:val="center"/>
        </w:trPr>
        <w:tc>
          <w:tcPr>
            <w:tcW w:w="1656" w:type="dxa"/>
            <w:vMerge w:val="restart"/>
            <w:shd w:val="clear" w:color="auto" w:fill="auto"/>
          </w:tcPr>
          <w:p w14:paraId="117A340A" w14:textId="645EC83A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t>72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【金屬、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機具製造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或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維修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人員】</w:t>
            </w:r>
          </w:p>
        </w:tc>
        <w:tc>
          <w:tcPr>
            <w:tcW w:w="6151" w:type="dxa"/>
            <w:shd w:val="clear" w:color="auto" w:fill="auto"/>
          </w:tcPr>
          <w:p w14:paraId="182B1922" w14:textId="77777777" w:rsidR="002E3250" w:rsidRPr="007F4CC4" w:rsidRDefault="002E3250" w:rsidP="002E3250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各類工作人員：砂模鑄造；焊接、鋼材切截；銅匠、白鐵工、板金、車身修補；鋼材鑽孔工作、船體鋼板成型工作；吊橋鋼索安裝、船舶帆纜裝修、活動平台安裝</w:t>
            </w:r>
          </w:p>
        </w:tc>
        <w:tc>
          <w:tcPr>
            <w:tcW w:w="971" w:type="dxa"/>
            <w:shd w:val="clear" w:color="auto" w:fill="FFFFFF" w:themeFill="background1"/>
          </w:tcPr>
          <w:p w14:paraId="486FFB5A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B0A88E9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E3304A0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76452784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782B6054" w14:textId="77777777" w:rsidTr="00902B5C">
        <w:trPr>
          <w:trHeight w:val="300"/>
          <w:jc w:val="center"/>
        </w:trPr>
        <w:tc>
          <w:tcPr>
            <w:tcW w:w="1656" w:type="dxa"/>
            <w:vMerge/>
            <w:shd w:val="clear" w:color="auto" w:fill="auto"/>
          </w:tcPr>
          <w:p w14:paraId="578B4E39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  <w:shd w:val="clear" w:color="auto" w:fill="auto"/>
          </w:tcPr>
          <w:p w14:paraId="1644D380" w14:textId="77777777" w:rsidR="002E3250" w:rsidRPr="007F4CC4" w:rsidRDefault="002E3250" w:rsidP="002E3250">
            <w:pPr>
              <w:spacing w:beforeLines="20" w:before="72" w:afterLines="20" w:after="72"/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各類工作人員：鐵匠、鍛造、菜刀製作、鐵鍋鍛製；鎖匠、鑽具製造、金屬模沖製；金屬車床設定及操作；金屬拋光、砂輪磨刀、鑄件表面手工修整。</w:t>
            </w:r>
          </w:p>
        </w:tc>
        <w:tc>
          <w:tcPr>
            <w:tcW w:w="971" w:type="dxa"/>
            <w:shd w:val="clear" w:color="auto" w:fill="FFFFFF" w:themeFill="background1"/>
          </w:tcPr>
          <w:p w14:paraId="69729377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B901E62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2EA93DC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4C3714F2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06AC9880" w14:textId="77777777" w:rsidTr="00902B5C">
        <w:trPr>
          <w:trHeight w:val="300"/>
          <w:jc w:val="center"/>
        </w:trPr>
        <w:tc>
          <w:tcPr>
            <w:tcW w:w="1656" w:type="dxa"/>
            <w:vMerge/>
            <w:shd w:val="clear" w:color="auto" w:fill="auto"/>
          </w:tcPr>
          <w:p w14:paraId="331B5D3E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  <w:shd w:val="clear" w:color="auto" w:fill="auto"/>
          </w:tcPr>
          <w:p w14:paraId="3BD4EE90" w14:textId="77777777" w:rsidR="002E3250" w:rsidRPr="007F4CC4" w:rsidRDefault="002E3250" w:rsidP="002E3250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各類維修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修理人員：機車、汽車、鐵路機車及列車；飛機、飛機渦輪式發動機；機件滑油、船舶、紡織機器、工業機器、自動販賣機、電動遊樂機台、商業用硬幣兌換機；輪椅、自行車、嬰兒車。</w:t>
            </w:r>
          </w:p>
        </w:tc>
        <w:tc>
          <w:tcPr>
            <w:tcW w:w="971" w:type="dxa"/>
            <w:shd w:val="clear" w:color="auto" w:fill="FFFFFF" w:themeFill="background1"/>
          </w:tcPr>
          <w:p w14:paraId="72D0D863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510A3225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F3289BD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20DAD867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28D680B2" w14:textId="77777777" w:rsidTr="00902B5C">
        <w:trPr>
          <w:trHeight w:val="345"/>
          <w:jc w:val="center"/>
        </w:trPr>
        <w:tc>
          <w:tcPr>
            <w:tcW w:w="1656" w:type="dxa"/>
            <w:vMerge w:val="restart"/>
            <w:shd w:val="clear" w:color="auto" w:fill="auto"/>
          </w:tcPr>
          <w:p w14:paraId="42C2FF2C" w14:textId="45D37D11" w:rsidR="002E3250" w:rsidRPr="007F4CC4" w:rsidRDefault="002E3250" w:rsidP="002E3250">
            <w:pPr>
              <w:spacing w:line="276" w:lineRule="auto"/>
              <w:ind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t>73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【手工藝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及印刷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工作人員】</w:t>
            </w:r>
          </w:p>
        </w:tc>
        <w:tc>
          <w:tcPr>
            <w:tcW w:w="6151" w:type="dxa"/>
            <w:shd w:val="clear" w:color="auto" w:fill="auto"/>
          </w:tcPr>
          <w:p w14:paraId="4DC42395" w14:textId="58D2DC53" w:rsidR="002E3250" w:rsidRPr="007F4CC4" w:rsidRDefault="002E3250" w:rsidP="002E3250">
            <w:pPr>
              <w:spacing w:beforeLines="20" w:before="72" w:afterLines="20" w:after="72"/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各類工作人員：鐘錶製造、度量衡製造、精密儀器檢測、醫療儀器製造及修理、照相器材製造及修理；樂器製造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調音；寶石雕刻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琢磨、珠寶鑲嵌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製作；陶瓷製樣、瓷坯手拓；玻璃磨光、鏡面磨製、瓷器浸繪、招牌書寫；神像雕刻、毛筆手工製作、紙製品手工藝；織品手工藝、地毯手工藝、皮革製品手工藝；象牙雕刻、燭製品手工藝、石製品手工藝。</w:t>
            </w:r>
          </w:p>
        </w:tc>
        <w:tc>
          <w:tcPr>
            <w:tcW w:w="971" w:type="dxa"/>
            <w:shd w:val="clear" w:color="auto" w:fill="FFFFFF" w:themeFill="background1"/>
          </w:tcPr>
          <w:p w14:paraId="7895FAD8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2CC52A01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2E933D1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6775AF64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E3250" w:rsidRPr="007F4CC4" w14:paraId="67B52CC9" w14:textId="77777777" w:rsidTr="00902B5C">
        <w:trPr>
          <w:trHeight w:val="344"/>
          <w:jc w:val="center"/>
        </w:trPr>
        <w:tc>
          <w:tcPr>
            <w:tcW w:w="1656" w:type="dxa"/>
            <w:vMerge/>
            <w:shd w:val="clear" w:color="auto" w:fill="auto"/>
          </w:tcPr>
          <w:p w14:paraId="4813FFAF" w14:textId="77777777" w:rsidR="002E3250" w:rsidRPr="007F4CC4" w:rsidRDefault="002E3250" w:rsidP="002E3250">
            <w:pPr>
              <w:spacing w:line="276" w:lineRule="auto"/>
              <w:ind w:rightChars="-496" w:right="-1190" w:firstLine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151" w:type="dxa"/>
            <w:shd w:val="clear" w:color="auto" w:fill="auto"/>
          </w:tcPr>
          <w:p w14:paraId="4244C04E" w14:textId="21FD2508" w:rsidR="002E3250" w:rsidRPr="007F4CC4" w:rsidRDefault="002E3250" w:rsidP="002E3250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各類工作人員：排版、鑄版；印刷、絹版製作；摺書、手作裝訂、書壞修整、裝釘上膠、印刷成品裁切、書面上光機操作。</w:t>
            </w:r>
          </w:p>
        </w:tc>
        <w:tc>
          <w:tcPr>
            <w:tcW w:w="971" w:type="dxa"/>
            <w:shd w:val="clear" w:color="auto" w:fill="FFFFFF" w:themeFill="background1"/>
          </w:tcPr>
          <w:p w14:paraId="6292411B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FD8A1AC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4BEF66F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3D00EDF2" w14:textId="77777777" w:rsidR="002E3250" w:rsidRPr="007F4CC4" w:rsidRDefault="002E3250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206F" w:rsidRPr="007F4CC4" w14:paraId="04DAB52F" w14:textId="77777777" w:rsidTr="00902B5C">
        <w:trPr>
          <w:jc w:val="center"/>
        </w:trPr>
        <w:tc>
          <w:tcPr>
            <w:tcW w:w="1656" w:type="dxa"/>
            <w:vMerge w:val="restart"/>
          </w:tcPr>
          <w:p w14:paraId="2C840CFD" w14:textId="173C70ED" w:rsidR="0019206F" w:rsidRPr="0019206F" w:rsidRDefault="0019206F" w:rsidP="0019206F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7F4CC4">
              <w:rPr>
                <w:rFonts w:ascii="Times New Roman" w:eastAsia="標楷體" w:hAnsi="Times New Roman" w:cs="Times New Roman"/>
                <w:color w:val="000000"/>
              </w:rPr>
              <w:t>74</w:t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【電力及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電子設備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7F4CC4">
              <w:rPr>
                <w:rFonts w:ascii="Times New Roman" w:eastAsia="標楷體" w:hAnsi="Times New Roman" w:cs="Times New Roman"/>
                <w:color w:val="000000"/>
              </w:rPr>
              <w:t>裝修人員】</w:t>
            </w:r>
          </w:p>
        </w:tc>
        <w:tc>
          <w:tcPr>
            <w:tcW w:w="6151" w:type="dxa"/>
            <w:vAlign w:val="center"/>
          </w:tcPr>
          <w:p w14:paraId="0F629F21" w14:textId="2AF54CCC" w:rsidR="0019206F" w:rsidRPr="007F4CC4" w:rsidRDefault="0019206F" w:rsidP="0019206F">
            <w:pPr>
              <w:ind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各類裝修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建造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修理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裝配人員：水電工、建築物電力系統；車輛電工、飛機電工、船舶電工、電機、電梯、變電器、發電機、家庭電器、電動輪椅；電動車輛架設、電線</w:t>
            </w:r>
            <w:r w:rsidRPr="007F4CC4">
              <w:rPr>
                <w:rFonts w:ascii="Times New Roman" w:eastAsia="標楷體" w:hAnsi="Times New Roman" w:cs="Times New Roman"/>
              </w:rPr>
              <w:t>/</w:t>
            </w:r>
            <w:r w:rsidRPr="007F4CC4">
              <w:rPr>
                <w:rFonts w:ascii="Times New Roman" w:eastAsia="標楷體" w:hAnsi="Times New Roman" w:cs="Times New Roman"/>
              </w:rPr>
              <w:t>電纜架設。</w:t>
            </w:r>
          </w:p>
        </w:tc>
        <w:tc>
          <w:tcPr>
            <w:tcW w:w="971" w:type="dxa"/>
          </w:tcPr>
          <w:p w14:paraId="557F5C8D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</w:tcPr>
          <w:p w14:paraId="120E6378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</w:tcPr>
          <w:p w14:paraId="4D0AA8B1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</w:tcPr>
          <w:p w14:paraId="2CF66DB0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206F" w:rsidRPr="007F4CC4" w14:paraId="7278F2D5" w14:textId="77777777" w:rsidTr="00902B5C">
        <w:trPr>
          <w:jc w:val="center"/>
        </w:trPr>
        <w:tc>
          <w:tcPr>
            <w:tcW w:w="1656" w:type="dxa"/>
            <w:vMerge/>
          </w:tcPr>
          <w:p w14:paraId="026E8506" w14:textId="278688E2" w:rsidR="0019206F" w:rsidRPr="007F4CC4" w:rsidRDefault="0019206F" w:rsidP="0019206F">
            <w:pPr>
              <w:pStyle w:val="ListParagraph"/>
              <w:spacing w:line="276" w:lineRule="auto"/>
              <w:ind w:leftChars="0" w:left="0" w:rightChars="-496" w:right="-1190" w:firstLineChars="0" w:firstLine="0"/>
              <w:rPr>
                <w:rFonts w:eastAsia="標楷體" w:cs="Times New Roman"/>
                <w:color w:val="000000"/>
              </w:rPr>
            </w:pPr>
          </w:p>
        </w:tc>
        <w:tc>
          <w:tcPr>
            <w:tcW w:w="6151" w:type="dxa"/>
            <w:vAlign w:val="center"/>
          </w:tcPr>
          <w:p w14:paraId="64F1D9CB" w14:textId="6BC922E1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  <w:r w:rsidRPr="007F4CC4">
              <w:rPr>
                <w:rFonts w:ascii="Times New Roman" w:eastAsia="標楷體" w:hAnsi="Times New Roman" w:cs="Times New Roman"/>
              </w:rPr>
              <w:t>各類裝修人員：電話架線、無線電修理、電信電纜架設、無線電話、海底電纜架設、廣播設備、電話線路檢修、電腦主機、電腦週邊設備、人造衛星轉播設備；影印機、雷射設備、電子儀器、霓虹燈管、自動收銀機維修、工業電</w:t>
            </w:r>
            <w:bookmarkStart w:id="1" w:name="_GoBack"/>
            <w:bookmarkEnd w:id="1"/>
            <w:r w:rsidRPr="007F4CC4">
              <w:rPr>
                <w:rFonts w:ascii="Times New Roman" w:eastAsia="標楷體" w:hAnsi="Times New Roman" w:cs="Times New Roman"/>
              </w:rPr>
              <w:t>子設備、醫用電子設備、電波偵測設備、電子監視設備、電子視聽設備、電子號誌系統、電子控制設備</w:t>
            </w:r>
            <w:r w:rsidR="00902B5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971" w:type="dxa"/>
          </w:tcPr>
          <w:p w14:paraId="2D3D3DCE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697" w:type="dxa"/>
          </w:tcPr>
          <w:p w14:paraId="2178D863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703" w:type="dxa"/>
          </w:tcPr>
          <w:p w14:paraId="34120B8F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  <w:tc>
          <w:tcPr>
            <w:tcW w:w="3142" w:type="dxa"/>
          </w:tcPr>
          <w:p w14:paraId="33522C44" w14:textId="77777777" w:rsidR="0019206F" w:rsidRPr="007F4CC4" w:rsidRDefault="0019206F" w:rsidP="002E3250">
            <w:pPr>
              <w:pStyle w:val="ListParagraph"/>
              <w:spacing w:line="276" w:lineRule="auto"/>
              <w:ind w:leftChars="0" w:left="0" w:rightChars="-496" w:right="-1190" w:firstLineChars="0" w:firstLine="0"/>
              <w:jc w:val="both"/>
              <w:rPr>
                <w:rFonts w:eastAsia="標楷體" w:cs="Times New Roman"/>
              </w:rPr>
            </w:pPr>
          </w:p>
        </w:tc>
      </w:tr>
    </w:tbl>
    <w:p w14:paraId="3214934F" w14:textId="77777777" w:rsidR="00B573B1" w:rsidRPr="00C76A12" w:rsidRDefault="00D04460" w:rsidP="00902B5C">
      <w:pPr>
        <w:ind w:firstLineChars="0" w:firstLine="0"/>
      </w:pPr>
    </w:p>
    <w:sectPr w:rsidR="00B573B1" w:rsidRPr="00C76A12" w:rsidSect="00756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B94B7" w14:textId="77777777" w:rsidR="00D04460" w:rsidRDefault="00D04460" w:rsidP="00C76A12">
      <w:pPr>
        <w:ind w:firstLine="480"/>
      </w:pPr>
      <w:r>
        <w:separator/>
      </w:r>
    </w:p>
  </w:endnote>
  <w:endnote w:type="continuationSeparator" w:id="0">
    <w:p w14:paraId="2BCC5D05" w14:textId="77777777" w:rsidR="00D04460" w:rsidRDefault="00D04460" w:rsidP="00C76A1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Times New Roman (本文 CS 字型)">
    <w:altName w:val="新細明體"/>
    <w:charset w:val="88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5E14" w14:textId="77777777" w:rsidR="00B845D8" w:rsidRDefault="00B845D8">
    <w:pPr>
      <w:pStyle w:val="Footer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6EF7" w14:textId="77777777" w:rsidR="00B845D8" w:rsidRDefault="00B845D8">
    <w:pPr>
      <w:pStyle w:val="Footer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3785" w14:textId="77777777" w:rsidR="00B845D8" w:rsidRDefault="00B845D8">
    <w:pPr>
      <w:pStyle w:val="Footer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D057B" w14:textId="77777777" w:rsidR="00D04460" w:rsidRDefault="00D04460" w:rsidP="00C76A12">
      <w:pPr>
        <w:ind w:firstLine="480"/>
      </w:pPr>
      <w:r>
        <w:separator/>
      </w:r>
    </w:p>
  </w:footnote>
  <w:footnote w:type="continuationSeparator" w:id="0">
    <w:p w14:paraId="6FCF4B2F" w14:textId="77777777" w:rsidR="00D04460" w:rsidRDefault="00D04460" w:rsidP="00C76A1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B550" w14:textId="77777777" w:rsidR="00B845D8" w:rsidRDefault="00B845D8">
    <w:pPr>
      <w:pStyle w:val="Header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1185" w14:textId="77777777" w:rsidR="00B845D8" w:rsidRDefault="00B845D8">
    <w:pPr>
      <w:pStyle w:val="Header"/>
      <w:ind w:firstLine="480"/>
    </w:pPr>
    <w:r>
      <w:rPr>
        <w:rFonts w:hint="eastAsia"/>
        <w:b/>
        <w:noProof/>
        <w:color w:val="1F1F1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B955A" wp14:editId="479D75F6">
              <wp:simplePos x="0" y="0"/>
              <wp:positionH relativeFrom="column">
                <wp:posOffset>6805709</wp:posOffset>
              </wp:positionH>
              <wp:positionV relativeFrom="paragraph">
                <wp:posOffset>-198037</wp:posOffset>
              </wp:positionV>
              <wp:extent cx="3021275" cy="405517"/>
              <wp:effectExtent l="0" t="0" r="27305" b="1397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1275" cy="405517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C33727" w14:textId="77777777" w:rsidR="00B845D8" w:rsidRPr="00B845D8" w:rsidRDefault="00B845D8" w:rsidP="00B845D8">
                          <w:pPr>
                            <w:ind w:firstLine="400"/>
                            <w:rPr>
                              <w:rFonts w:ascii="標楷體" w:eastAsia="標楷體" w:hAnsi="標楷體"/>
                              <w:b/>
                              <w:color w:val="1F1F1F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B845D8">
                            <w:rPr>
                              <w:rFonts w:ascii="標楷體" w:eastAsia="標楷體" w:hAnsi="標楷體" w:hint="eastAsia"/>
                              <w:b/>
                              <w:color w:val="1F1F1F"/>
                              <w:sz w:val="20"/>
                              <w:szCs w:val="20"/>
                              <w:shd w:val="clear" w:color="auto" w:fill="FFFFFF"/>
                            </w:rPr>
                            <w:t>【國科會】看見</w:t>
                          </w:r>
                          <w:r w:rsidRPr="00B845D8">
                            <w:rPr>
                              <w:rFonts w:ascii="標楷體" w:eastAsia="標楷體" w:hAnsi="標楷體"/>
                              <w:b/>
                              <w:color w:val="1F1F1F"/>
                              <w:sz w:val="20"/>
                              <w:szCs w:val="20"/>
                              <w:shd w:val="clear" w:color="auto" w:fill="FFFFFF"/>
                            </w:rPr>
                            <w:t>數學</w:t>
                          </w:r>
                          <w:r w:rsidRPr="00B845D8">
                            <w:rPr>
                              <w:rFonts w:ascii="標楷體" w:eastAsia="標楷體" w:hAnsi="標楷體" w:hint="eastAsia"/>
                              <w:b/>
                              <w:color w:val="1F1F1F"/>
                              <w:sz w:val="20"/>
                              <w:szCs w:val="20"/>
                              <w:shd w:val="clear" w:color="auto" w:fill="FFFFFF"/>
                            </w:rPr>
                            <w:t>計畫_人員</w:t>
                          </w:r>
                          <w:r w:rsidRPr="00B845D8">
                            <w:rPr>
                              <w:rFonts w:ascii="標楷體" w:eastAsia="標楷體" w:hAnsi="標楷體"/>
                              <w:b/>
                              <w:color w:val="1F1F1F"/>
                              <w:sz w:val="20"/>
                              <w:szCs w:val="20"/>
                              <w:shd w:val="clear" w:color="auto" w:fill="FFFFFF"/>
                            </w:rPr>
                            <w:t>推薦表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B955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535.9pt;margin-top:-15.6pt;width:237.9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" filled="f" strokecolor="white [3212]" strokeweight=".5pt">
              <v:textbox>
                <w:txbxContent>
                  <w:p w14:paraId="7EC33727" w14:textId="77777777" w:rsidR="00B845D8" w:rsidRPr="00B845D8" w:rsidRDefault="00B845D8" w:rsidP="00B845D8">
                    <w:pPr>
                      <w:ind w:firstLine="400"/>
                      <w:rPr>
                        <w:rFonts w:ascii="標楷體" w:eastAsia="標楷體" w:hAnsi="標楷體"/>
                        <w:b/>
                        <w:color w:val="1F1F1F"/>
                        <w:sz w:val="20"/>
                        <w:szCs w:val="20"/>
                        <w:shd w:val="clear" w:color="auto" w:fill="FFFFFF"/>
                      </w:rPr>
                    </w:pPr>
                    <w:r w:rsidRPr="00B845D8">
                      <w:rPr>
                        <w:rFonts w:ascii="標楷體" w:eastAsia="標楷體" w:hAnsi="標楷體" w:hint="eastAsia"/>
                        <w:b/>
                        <w:color w:val="1F1F1F"/>
                        <w:sz w:val="20"/>
                        <w:szCs w:val="20"/>
                        <w:shd w:val="clear" w:color="auto" w:fill="FFFFFF"/>
                      </w:rPr>
                      <w:t>【國科會】看見</w:t>
                    </w:r>
                    <w:r w:rsidRPr="00B845D8">
                      <w:rPr>
                        <w:rFonts w:ascii="標楷體" w:eastAsia="標楷體" w:hAnsi="標楷體"/>
                        <w:b/>
                        <w:color w:val="1F1F1F"/>
                        <w:sz w:val="20"/>
                        <w:szCs w:val="20"/>
                        <w:shd w:val="clear" w:color="auto" w:fill="FFFFFF"/>
                      </w:rPr>
                      <w:t>數學</w:t>
                    </w:r>
                    <w:r w:rsidRPr="00B845D8">
                      <w:rPr>
                        <w:rFonts w:ascii="標楷體" w:eastAsia="標楷體" w:hAnsi="標楷體" w:hint="eastAsia"/>
                        <w:b/>
                        <w:color w:val="1F1F1F"/>
                        <w:sz w:val="20"/>
                        <w:szCs w:val="20"/>
                        <w:shd w:val="clear" w:color="auto" w:fill="FFFFFF"/>
                      </w:rPr>
                      <w:t>計畫_人員</w:t>
                    </w:r>
                    <w:r w:rsidRPr="00B845D8">
                      <w:rPr>
                        <w:rFonts w:ascii="標楷體" w:eastAsia="標楷體" w:hAnsi="標楷體"/>
                        <w:b/>
                        <w:color w:val="1F1F1F"/>
                        <w:sz w:val="20"/>
                        <w:szCs w:val="20"/>
                        <w:shd w:val="clear" w:color="auto" w:fill="FFFFFF"/>
                      </w:rPr>
                      <w:t>推薦表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55499" w14:textId="77777777" w:rsidR="00B845D8" w:rsidRDefault="00B845D8">
    <w:pPr>
      <w:pStyle w:val="Header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12"/>
    <w:rsid w:val="00092BA6"/>
    <w:rsid w:val="00096652"/>
    <w:rsid w:val="001756E3"/>
    <w:rsid w:val="001815C6"/>
    <w:rsid w:val="0019206F"/>
    <w:rsid w:val="001D6E2C"/>
    <w:rsid w:val="001E29FB"/>
    <w:rsid w:val="00230415"/>
    <w:rsid w:val="002423D2"/>
    <w:rsid w:val="00257A07"/>
    <w:rsid w:val="0026082D"/>
    <w:rsid w:val="002D0404"/>
    <w:rsid w:val="002D7E4D"/>
    <w:rsid w:val="002E0355"/>
    <w:rsid w:val="002E3250"/>
    <w:rsid w:val="00324A3F"/>
    <w:rsid w:val="00355B65"/>
    <w:rsid w:val="003F3D13"/>
    <w:rsid w:val="00403431"/>
    <w:rsid w:val="004E0906"/>
    <w:rsid w:val="00540129"/>
    <w:rsid w:val="005B45C2"/>
    <w:rsid w:val="00601C4E"/>
    <w:rsid w:val="0067447A"/>
    <w:rsid w:val="006B4C1E"/>
    <w:rsid w:val="006D0AEE"/>
    <w:rsid w:val="00752B87"/>
    <w:rsid w:val="007C0360"/>
    <w:rsid w:val="008E70DE"/>
    <w:rsid w:val="00902B5C"/>
    <w:rsid w:val="00941B34"/>
    <w:rsid w:val="009D7E5C"/>
    <w:rsid w:val="00A43A60"/>
    <w:rsid w:val="00A46B26"/>
    <w:rsid w:val="00A50E91"/>
    <w:rsid w:val="00AA7FD2"/>
    <w:rsid w:val="00AE148F"/>
    <w:rsid w:val="00B06A33"/>
    <w:rsid w:val="00B33929"/>
    <w:rsid w:val="00B759F2"/>
    <w:rsid w:val="00B845D8"/>
    <w:rsid w:val="00BD3941"/>
    <w:rsid w:val="00BE2682"/>
    <w:rsid w:val="00C25F6F"/>
    <w:rsid w:val="00C35BF7"/>
    <w:rsid w:val="00C4065A"/>
    <w:rsid w:val="00C55F58"/>
    <w:rsid w:val="00C76A12"/>
    <w:rsid w:val="00C7709C"/>
    <w:rsid w:val="00CE1AEC"/>
    <w:rsid w:val="00CE36D6"/>
    <w:rsid w:val="00D04460"/>
    <w:rsid w:val="00D13B84"/>
    <w:rsid w:val="00DB1F98"/>
    <w:rsid w:val="00DB2DE4"/>
    <w:rsid w:val="00E2695C"/>
    <w:rsid w:val="00E604D6"/>
    <w:rsid w:val="00E67B9C"/>
    <w:rsid w:val="00EC52FC"/>
    <w:rsid w:val="00EF388A"/>
    <w:rsid w:val="00F23B4C"/>
    <w:rsid w:val="00F44C86"/>
    <w:rsid w:val="00F80832"/>
    <w:rsid w:val="00F9546B"/>
    <w:rsid w:val="00FB39A0"/>
    <w:rsid w:val="00FB5D86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6BDF3"/>
  <w15:chartTrackingRefBased/>
  <w15:docId w15:val="{EDAEC2D3-DB64-4BC6-A890-12122EB3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A12"/>
    <w:pPr>
      <w:widowControl w:val="0"/>
      <w:adjustRightInd w:val="0"/>
      <w:snapToGrid w:val="0"/>
      <w:ind w:firstLineChars="200" w:firstLine="200"/>
    </w:pPr>
    <w:rPr>
      <w:rFonts w:eastAsia="楷體-繁" w:cs="Times New Roman (本文 CS 字型)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A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6A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A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6A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6A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6A12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A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單維彰 (shann)</cp:lastModifiedBy>
  <cp:revision>57</cp:revision>
  <cp:lastPrinted>2024-07-03T08:15:00Z</cp:lastPrinted>
  <dcterms:created xsi:type="dcterms:W3CDTF">2024-06-11T10:19:00Z</dcterms:created>
  <dcterms:modified xsi:type="dcterms:W3CDTF">2024-07-19T04:04:00Z</dcterms:modified>
</cp:coreProperties>
</file>